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4A" w:rsidRPr="0001194A" w:rsidRDefault="005F6E59" w:rsidP="005F6E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01194A" w:rsidRPr="0001194A">
        <w:rPr>
          <w:rFonts w:ascii="Times New Roman" w:hAnsi="Times New Roman" w:cs="Times New Roman"/>
          <w:sz w:val="28"/>
          <w:szCs w:val="28"/>
        </w:rPr>
        <w:t>Муниципальное  бюджетное  дошкольное  образовательное  учреждение</w:t>
      </w:r>
    </w:p>
    <w:p w:rsidR="0001194A" w:rsidRPr="0001194A" w:rsidRDefault="0001194A" w:rsidP="000119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194A">
        <w:rPr>
          <w:rFonts w:ascii="Times New Roman" w:hAnsi="Times New Roman" w:cs="Times New Roman"/>
          <w:sz w:val="28"/>
          <w:szCs w:val="28"/>
        </w:rPr>
        <w:t>Тацинский детский сад «Солнышко»</w:t>
      </w:r>
    </w:p>
    <w:p w:rsidR="0001194A" w:rsidRPr="0001194A" w:rsidRDefault="0001194A" w:rsidP="000119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194A" w:rsidRDefault="0001194A" w:rsidP="008A7D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94A" w:rsidRDefault="0001194A" w:rsidP="008A7D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94A" w:rsidRDefault="0001194A" w:rsidP="008A7D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94A" w:rsidRDefault="0001194A" w:rsidP="008A7D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94A" w:rsidRDefault="0001194A" w:rsidP="008A7D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94A" w:rsidRDefault="0001194A" w:rsidP="008A7D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94A" w:rsidRDefault="0001194A" w:rsidP="008A7D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94A" w:rsidRDefault="0001194A" w:rsidP="008A7D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94A" w:rsidRDefault="0001194A" w:rsidP="008A7D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94A" w:rsidRDefault="0001194A" w:rsidP="008A7D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94A" w:rsidRDefault="0001194A" w:rsidP="008A7D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94A" w:rsidRPr="0001194A" w:rsidRDefault="0001194A" w:rsidP="0001194A">
      <w:pPr>
        <w:spacing w:after="0"/>
        <w:jc w:val="center"/>
        <w:rPr>
          <w:rFonts w:ascii="Times New Roman" w:hAnsi="Times New Roman" w:cs="Times New Roman"/>
          <w:b/>
          <w:sz w:val="48"/>
          <w:szCs w:val="28"/>
          <w:u w:val="single"/>
        </w:rPr>
      </w:pPr>
      <w:r w:rsidRPr="0001194A">
        <w:rPr>
          <w:rFonts w:ascii="Times New Roman" w:hAnsi="Times New Roman" w:cs="Times New Roman"/>
          <w:b/>
          <w:sz w:val="48"/>
          <w:szCs w:val="28"/>
          <w:u w:val="single"/>
        </w:rPr>
        <w:t>Занятие опытно-экспериментальной деятельности</w:t>
      </w:r>
    </w:p>
    <w:p w:rsidR="0001194A" w:rsidRDefault="0001194A" w:rsidP="0001194A">
      <w:pPr>
        <w:spacing w:after="0"/>
        <w:jc w:val="center"/>
        <w:rPr>
          <w:rFonts w:ascii="Times New Roman" w:hAnsi="Times New Roman" w:cs="Times New Roman"/>
          <w:b/>
          <w:sz w:val="48"/>
          <w:szCs w:val="28"/>
          <w:u w:val="single"/>
        </w:rPr>
      </w:pPr>
      <w:r w:rsidRPr="0001194A">
        <w:rPr>
          <w:rFonts w:ascii="Times New Roman" w:hAnsi="Times New Roman" w:cs="Times New Roman"/>
          <w:b/>
          <w:sz w:val="48"/>
          <w:szCs w:val="28"/>
          <w:u w:val="single"/>
        </w:rPr>
        <w:t xml:space="preserve">в разновозрастной группе </w:t>
      </w:r>
    </w:p>
    <w:p w:rsidR="0001194A" w:rsidRPr="0001194A" w:rsidRDefault="0001194A" w:rsidP="0001194A">
      <w:pPr>
        <w:spacing w:after="0"/>
        <w:jc w:val="center"/>
        <w:rPr>
          <w:rFonts w:ascii="Times New Roman" w:hAnsi="Times New Roman" w:cs="Times New Roman"/>
          <w:b/>
          <w:sz w:val="48"/>
          <w:szCs w:val="28"/>
          <w:u w:val="single"/>
        </w:rPr>
      </w:pPr>
      <w:r w:rsidRPr="0001194A">
        <w:rPr>
          <w:rFonts w:ascii="Times New Roman" w:hAnsi="Times New Roman" w:cs="Times New Roman"/>
          <w:b/>
          <w:sz w:val="48"/>
          <w:szCs w:val="28"/>
          <w:u w:val="single"/>
        </w:rPr>
        <w:t>на тему: «Волшебная соль»</w:t>
      </w:r>
    </w:p>
    <w:p w:rsidR="0001194A" w:rsidRDefault="0001194A" w:rsidP="008A7D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94A" w:rsidRDefault="0001194A" w:rsidP="008A7D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94A" w:rsidRDefault="0001194A" w:rsidP="008A7D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94A" w:rsidRDefault="0001194A" w:rsidP="008A7D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94A" w:rsidRDefault="0001194A" w:rsidP="008A7D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94A" w:rsidRDefault="0001194A" w:rsidP="008A7D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94A" w:rsidRDefault="0001194A" w:rsidP="008A7D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94A" w:rsidRPr="0001194A" w:rsidRDefault="0001194A" w:rsidP="0001194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01194A">
        <w:rPr>
          <w:rFonts w:ascii="Times New Roman" w:hAnsi="Times New Roman" w:cs="Times New Roman"/>
          <w:sz w:val="24"/>
          <w:szCs w:val="28"/>
        </w:rPr>
        <w:t>Составитель  воспитатель: Тишина Оксана Николаевна</w:t>
      </w:r>
    </w:p>
    <w:p w:rsidR="0001194A" w:rsidRPr="0001194A" w:rsidRDefault="0001194A" w:rsidP="000119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9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94A" w:rsidRPr="0001194A" w:rsidRDefault="0001194A" w:rsidP="000119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94A" w:rsidRPr="0001194A" w:rsidRDefault="0001194A" w:rsidP="000119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94A" w:rsidRDefault="0001194A" w:rsidP="000119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94A" w:rsidRDefault="0001194A" w:rsidP="000119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94A" w:rsidRDefault="0001194A" w:rsidP="000119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94A" w:rsidRPr="0001194A" w:rsidRDefault="0001194A" w:rsidP="000119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94A" w:rsidRPr="0001194A" w:rsidRDefault="0001194A" w:rsidP="000119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94A" w:rsidRPr="0001194A" w:rsidRDefault="0001194A" w:rsidP="0001194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1194A">
        <w:rPr>
          <w:rFonts w:ascii="Times New Roman" w:hAnsi="Times New Roman" w:cs="Times New Roman"/>
          <w:sz w:val="24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</w:t>
      </w:r>
      <w:r w:rsidRPr="0001194A">
        <w:rPr>
          <w:rFonts w:ascii="Times New Roman" w:hAnsi="Times New Roman" w:cs="Times New Roman"/>
          <w:sz w:val="24"/>
          <w:szCs w:val="28"/>
        </w:rPr>
        <w:t xml:space="preserve"> ст. </w:t>
      </w:r>
      <w:proofErr w:type="spellStart"/>
      <w:r w:rsidRPr="0001194A">
        <w:rPr>
          <w:rFonts w:ascii="Times New Roman" w:hAnsi="Times New Roman" w:cs="Times New Roman"/>
          <w:sz w:val="24"/>
          <w:szCs w:val="28"/>
        </w:rPr>
        <w:t>Тацинская</w:t>
      </w:r>
      <w:proofErr w:type="spellEnd"/>
    </w:p>
    <w:p w:rsidR="0001194A" w:rsidRPr="0001194A" w:rsidRDefault="0001194A" w:rsidP="008A7D8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1194A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</w:t>
      </w:r>
      <w:r w:rsidRPr="0001194A">
        <w:rPr>
          <w:rFonts w:ascii="Times New Roman" w:hAnsi="Times New Roman" w:cs="Times New Roman"/>
          <w:sz w:val="24"/>
          <w:szCs w:val="28"/>
        </w:rPr>
        <w:t xml:space="preserve"> 2025г.</w:t>
      </w:r>
    </w:p>
    <w:p w:rsidR="0001194A" w:rsidRPr="002B77F9" w:rsidRDefault="0001194A" w:rsidP="008A7D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7D83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2B77F9">
        <w:rPr>
          <w:rFonts w:ascii="Times New Roman" w:hAnsi="Times New Roman" w:cs="Times New Roman"/>
          <w:sz w:val="28"/>
          <w:szCs w:val="28"/>
        </w:rPr>
        <w:t> 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>расширить и углубить представление детей об окружающем мире посредством знакомства со свойствами соли (запах, вкус, цвет, форма кристаллов, растворимость).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i/>
          <w:iCs/>
          <w:sz w:val="28"/>
          <w:szCs w:val="28"/>
        </w:rPr>
        <w:t>Образовательная область «Познавательное развитие»: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 xml:space="preserve">• закреплять </w:t>
      </w:r>
      <w:r w:rsidRPr="008A7D83">
        <w:rPr>
          <w:rFonts w:ascii="Times New Roman" w:hAnsi="Times New Roman" w:cs="Times New Roman"/>
          <w:sz w:val="28"/>
          <w:szCs w:val="28"/>
        </w:rPr>
        <w:t>умение </w:t>
      </w:r>
      <w:hyperlink r:id="rId6" w:tooltip="Исследовательская и экспериментальная деятельность" w:history="1">
        <w:r w:rsidRPr="008A7D8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исследовать предмет с помощью разных</w:t>
        </w:r>
      </w:hyperlink>
      <w:r w:rsidRPr="002B77F9">
        <w:rPr>
          <w:rFonts w:ascii="Times New Roman" w:hAnsi="Times New Roman" w:cs="Times New Roman"/>
          <w:sz w:val="28"/>
          <w:szCs w:val="28"/>
        </w:rPr>
        <w:t> органов чувств, называть его свойства и особенности;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>• развивать наблюдательность, познавательный интерес, умение сравнивать, анализировать, обобщать, устанавливать причинно-следственные связи и делать выводы в процессе экспериментирования.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i/>
          <w:iCs/>
          <w:sz w:val="28"/>
          <w:szCs w:val="28"/>
        </w:rPr>
        <w:t>Образовательная область «Социально – коммуникативное развитие»: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>• формировать у детей правила поведения при выполнении коллективной работы, развивать дружеские отношения, чувство взаимопомощи;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>• воспитывать усидчивость, аккуратность в работе, умение соблюдать правила техники безопасности, интерес и способность работать в группах, коллективе.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i/>
          <w:iCs/>
          <w:sz w:val="28"/>
          <w:szCs w:val="28"/>
        </w:rPr>
        <w:t>Образовательная область «Речевое развитие»: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>• способствовать развитию у детей речевой активности, поощрять умение детей отвечать на вопросы воспитателя распространённым предложением;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B77F9">
        <w:rPr>
          <w:rFonts w:ascii="Times New Roman" w:hAnsi="Times New Roman" w:cs="Times New Roman"/>
          <w:sz w:val="28"/>
          <w:szCs w:val="28"/>
        </w:rPr>
        <w:t>• пополнить словарный запас детей словами-терминами: ученые, лаборатория, эксперимент, опыт, научный, свойства.</w:t>
      </w:r>
      <w:proofErr w:type="gramEnd"/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i/>
          <w:iCs/>
          <w:sz w:val="28"/>
          <w:szCs w:val="28"/>
        </w:rPr>
        <w:t>Образовательная область «Физическое развитие»: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 xml:space="preserve">• развивать координацию движений, мелкую моторику, снимать зрительное напряжение, используя </w:t>
      </w:r>
      <w:proofErr w:type="spellStart"/>
      <w:r w:rsidRPr="002B77F9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B77F9">
        <w:rPr>
          <w:rFonts w:ascii="Times New Roman" w:hAnsi="Times New Roman" w:cs="Times New Roman"/>
          <w:sz w:val="28"/>
          <w:szCs w:val="28"/>
        </w:rPr>
        <w:t xml:space="preserve"> методы (подвижные игры, динамические паузы, пальчиковая гимнастика).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i/>
          <w:iCs/>
          <w:sz w:val="28"/>
          <w:szCs w:val="28"/>
        </w:rPr>
        <w:t>Образовательная область «Художественно – эстетическое развитие»: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>• закреплять умение узнавать и правильно называть основные цвета;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>• обучать нетрадиционным формам рисования; развивать фантазию, художественное мышление.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>- рассматривание картинок и иллюстраций в книгах;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>- беседы о добыче соли, о её применении, видах соли;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>- чтение художественной литературы о соли (чешская народная сказка «Соль», русская народная «Сказка о белой соли»);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>- загадывание загадок, чтение пословиц и поговорок о соли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>- проведение экспериментов «Как соль лёд топит», «Выращивание соляных кристаллов», «В какой воде яйцо плавает».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Оборудование:</w:t>
      </w:r>
      <w:r w:rsidRPr="002B77F9">
        <w:rPr>
          <w:rFonts w:ascii="Times New Roman" w:hAnsi="Times New Roman" w:cs="Times New Roman"/>
          <w:sz w:val="28"/>
          <w:szCs w:val="28"/>
        </w:rPr>
        <w:t> тарелочки с солью, увеличительные стекла, ложечки, одноразовые стаканчики с водой, салфетки, 2 тазика с водой, мешочки с солью, поролоновые губки.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>Для рисования: клей ПВА, кисточки, заранее приготовленный фон для рисунка, соль, поднос.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i/>
          <w:iCs/>
          <w:sz w:val="28"/>
          <w:szCs w:val="28"/>
        </w:rPr>
        <w:t>Под музыку дети входят, в центре группы становятся в круг.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>В круг широкий, вижу я, встали все мои друзья.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>Мы сейчас пойдем направо, а теперь пойдём налево,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>В центре круга соберёмся, и на место все вернёмся.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>Ребята, посмотрите, мы с вами попали в научную лабораторию, в которой проводят разные </w:t>
      </w:r>
      <w:hyperlink r:id="rId7" w:tooltip="Опыты и эксперименты. Конспекты занятий, НОД" w:history="1">
        <w:r w:rsidRPr="002B77F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опыты и эксперименты</w:t>
        </w:r>
      </w:hyperlink>
      <w:r w:rsidRPr="002B77F9">
        <w:rPr>
          <w:rFonts w:ascii="Times New Roman" w:hAnsi="Times New Roman" w:cs="Times New Roman"/>
          <w:sz w:val="28"/>
          <w:szCs w:val="28"/>
        </w:rPr>
        <w:t>. А кто работает в лабораториях? (ученые). Вот и мы сегодня будем учеными, которые проводят эти опыты.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>А помогать нам с вами будет профессор</w:t>
      </w:r>
      <w:r w:rsidR="008A7D8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A7D83">
        <w:rPr>
          <w:rFonts w:ascii="Times New Roman" w:hAnsi="Times New Roman" w:cs="Times New Roman"/>
          <w:sz w:val="28"/>
          <w:szCs w:val="28"/>
        </w:rPr>
        <w:t>Знайкин</w:t>
      </w:r>
      <w:proofErr w:type="spellEnd"/>
      <w:r w:rsidRPr="002B77F9">
        <w:rPr>
          <w:rFonts w:ascii="Times New Roman" w:hAnsi="Times New Roman" w:cs="Times New Roman"/>
          <w:sz w:val="28"/>
          <w:szCs w:val="28"/>
        </w:rPr>
        <w:t>, давайте поприветствуем его.</w:t>
      </w:r>
    </w:p>
    <w:p w:rsidR="002B77F9" w:rsidRPr="002B77F9" w:rsidRDefault="008A7D83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Входит профессор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Знайкин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>Здравствуйте, ребята! Добро пожаловать в мою лабораторию. Сегодня вы – настоящие ученые и будете проводить самые настоящие эксперименты, а вот с каким материалом мы будем экспериментировать вы должны отгадать.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>На столе стоит всегда,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>Внешне белая она.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 xml:space="preserve">И на вкус не </w:t>
      </w:r>
      <w:proofErr w:type="gramStart"/>
      <w:r w:rsidRPr="002B77F9">
        <w:rPr>
          <w:rFonts w:ascii="Times New Roman" w:hAnsi="Times New Roman" w:cs="Times New Roman"/>
          <w:sz w:val="28"/>
          <w:szCs w:val="28"/>
        </w:rPr>
        <w:t>вкусна</w:t>
      </w:r>
      <w:proofErr w:type="gramEnd"/>
      <w:r w:rsidRPr="002B77F9">
        <w:rPr>
          <w:rFonts w:ascii="Times New Roman" w:hAnsi="Times New Roman" w:cs="Times New Roman"/>
          <w:sz w:val="28"/>
          <w:szCs w:val="28"/>
        </w:rPr>
        <w:t>: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 xml:space="preserve">Но в пищу – каждому </w:t>
      </w:r>
      <w:proofErr w:type="gramStart"/>
      <w:r w:rsidRPr="002B77F9"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 w:rsidRPr="002B77F9">
        <w:rPr>
          <w:rFonts w:ascii="Times New Roman" w:hAnsi="Times New Roman" w:cs="Times New Roman"/>
          <w:sz w:val="28"/>
          <w:szCs w:val="28"/>
        </w:rPr>
        <w:t>.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>Что это? Правильно, это соль. А какую соль вы знаете? (морская, крупная, мелкая).</w:t>
      </w:r>
    </w:p>
    <w:p w:rsidR="008A7D83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>А вы знаете, откуда берется соль?</w:t>
      </w:r>
      <w:r w:rsidR="008A7D83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 xml:space="preserve"> Давайте посмотрим на экран.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>Ребята, почему о соли говорят, что она из воды родится и воды боится? (Ответы детей)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>Правильно, ребята, соль появляется из соленой морской воды, и она растворяется в воде. А как она растворяется, мы сейчас посмотрим.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>Но для начала мы разомнём наши ручки.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i/>
          <w:iCs/>
          <w:sz w:val="28"/>
          <w:szCs w:val="28"/>
        </w:rPr>
        <w:t>Пальчиковая гимнастика «Птички»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>Мы пройдёмся по лесам, (пальцами на столе имитируем ходьбу)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>Много-много птичек там</w:t>
      </w:r>
      <w:proofErr w:type="gramStart"/>
      <w:r w:rsidRPr="002B77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77F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B77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B77F9">
        <w:rPr>
          <w:rFonts w:ascii="Times New Roman" w:hAnsi="Times New Roman" w:cs="Times New Roman"/>
          <w:sz w:val="28"/>
          <w:szCs w:val="28"/>
        </w:rPr>
        <w:t>жимаем-разжимаем кулачки)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>Они порхают, (кисти рук крест-накрест, имитируем взмахи крыльев)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>Поют, (пальцы собраны в щепоть, имитируем открытый и закрытый клюв)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>И птенцам гнёзда вьют</w:t>
      </w:r>
      <w:proofErr w:type="gramStart"/>
      <w:r w:rsidRPr="002B77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77F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B77F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B77F9">
        <w:rPr>
          <w:rFonts w:ascii="Times New Roman" w:hAnsi="Times New Roman" w:cs="Times New Roman"/>
          <w:sz w:val="28"/>
          <w:szCs w:val="28"/>
        </w:rPr>
        <w:t>адони сложены чашей, имитируем гнездо)</w:t>
      </w:r>
    </w:p>
    <w:p w:rsid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lastRenderedPageBreak/>
        <w:t xml:space="preserve">Итак, ребята, мы с вами в первом корпусе лаборатории. Давайте вспомним правила поведения в лаборатории. </w:t>
      </w:r>
    </w:p>
    <w:p w:rsid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 xml:space="preserve">Какие главные правила в лаборатории? 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>(Ничего нельзя пробовать на вкус, нельзя ничего трогать руками без разрешения, нужно внимательно слушать и выполнять задания взрослых).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>Ребята, у вас на столе стоят тарелочки с разными видами соли. Какая эта соль, чем она отличается и где используется? (Крупная морская соль для ванн, мелкая соль экстра и поваренная соль используется в кулинарии).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>Теперь возьмите маленькие тарелочки и насыпьте аккуратно по 3 ложки поваренной соли. Ребята, соль – это какое вещество? (твёрдое). Давайте определим, есть ли у соли запах? Понюхайте её (без запаха). Какая она на вкус? (соленая). Н</w:t>
      </w:r>
      <w:r w:rsidR="008A7D83">
        <w:rPr>
          <w:rFonts w:ascii="Times New Roman" w:hAnsi="Times New Roman" w:cs="Times New Roman"/>
          <w:sz w:val="28"/>
          <w:szCs w:val="28"/>
        </w:rPr>
        <w:t>асыпьте немного соли в тарелочку</w:t>
      </w:r>
      <w:r w:rsidRPr="002B77F9">
        <w:rPr>
          <w:rFonts w:ascii="Times New Roman" w:hAnsi="Times New Roman" w:cs="Times New Roman"/>
          <w:sz w:val="28"/>
          <w:szCs w:val="28"/>
        </w:rPr>
        <w:t xml:space="preserve">. Что вы сделали, насыпали или налили? (насыпали). Значит соль какая (сыпучая, рассыпчатая). Рассмотрите соль через увеличительное стекло, на что похожа соль? (зернышки, кристаллы, крупинки). Возьмите ложечку, наберите в неё воды и капните на соль. Что произошло? (соль впитала воду). А как вы думаете, почему соль не растворилась от воды, а впитала её? (соли много, воды мало). Возьмите баночку с водой и насыпьте в неё ложечку соли, размешайте, что произошло с солью? (растворилась). Изменился ли цвет воды? (нет). А как вы </w:t>
      </w:r>
      <w:proofErr w:type="gramStart"/>
      <w:r w:rsidRPr="002B77F9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2B77F9">
        <w:rPr>
          <w:rFonts w:ascii="Times New Roman" w:hAnsi="Times New Roman" w:cs="Times New Roman"/>
          <w:sz w:val="28"/>
          <w:szCs w:val="28"/>
        </w:rPr>
        <w:t xml:space="preserve"> какой стал вкус у воды? (солёная). Получившийся соляной раствор – </w:t>
      </w:r>
      <w:proofErr w:type="gramStart"/>
      <w:r w:rsidRPr="002B77F9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2B77F9">
        <w:rPr>
          <w:rFonts w:ascii="Times New Roman" w:hAnsi="Times New Roman" w:cs="Times New Roman"/>
          <w:sz w:val="28"/>
          <w:szCs w:val="28"/>
        </w:rPr>
        <w:t xml:space="preserve"> какое вещество? (жидкое) Что нужно сделать, чтобы из твёрдого вещества соли получить жидкость? (растворить её в воде).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>Молодцы. А теперь давайте повторим, что мы узнали о соли. (Она сыпучая, рассыпчатая, без запаха, солёная, впитывает небольшое количество воды, растворяется в воде и меняет вкус воды).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>Ребята, а скажите мне, нужна ли людям соль? Где её применяют (солят еду, в заготовках на зиму, можно чистить посуду, в медицине полоскать нос и горло, чтобы не болеть, есть специальная соль для ванны). Ребята, а еще соль незаменимый помощник зимой в гололед. Вспомните эксперимент, который мы проводили со льдом и солью. Какой из двух одинаковых кусочков льда растаял быстрее (тот, что мы посыпали солью).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>Молодцы, мы хорошо поработали и сейчас немного отдохнём.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B77F9">
        <w:rPr>
          <w:rFonts w:ascii="Times New Roman" w:hAnsi="Times New Roman" w:cs="Times New Roman"/>
          <w:i/>
          <w:iCs/>
          <w:sz w:val="28"/>
          <w:szCs w:val="28"/>
        </w:rPr>
        <w:t>Физминутка</w:t>
      </w:r>
      <w:proofErr w:type="spellEnd"/>
      <w:r w:rsidRPr="002B77F9">
        <w:rPr>
          <w:rFonts w:ascii="Times New Roman" w:hAnsi="Times New Roman" w:cs="Times New Roman"/>
          <w:i/>
          <w:iCs/>
          <w:sz w:val="28"/>
          <w:szCs w:val="28"/>
        </w:rPr>
        <w:t xml:space="preserve"> «Буратино».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>Буратино потянулся, (руки поднять через стороны вверх, потянуться, поднявшись на носочки)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>Раз - нагнулся,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>Два - нагнулся, (наклоны корпуса вперед)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>Руки в сторону развел, (руки развести в стороны)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>Ключик, видно, не нашел</w:t>
      </w:r>
      <w:proofErr w:type="gramStart"/>
      <w:r w:rsidRPr="002B77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77F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B77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B77F9">
        <w:rPr>
          <w:rFonts w:ascii="Times New Roman" w:hAnsi="Times New Roman" w:cs="Times New Roman"/>
          <w:sz w:val="28"/>
          <w:szCs w:val="28"/>
        </w:rPr>
        <w:t>овороты вправо и влево)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lastRenderedPageBreak/>
        <w:t>Чтобы ключик нам достать,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>Нужно на носочки встать</w:t>
      </w:r>
      <w:proofErr w:type="gramStart"/>
      <w:r w:rsidRPr="002B77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77F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B77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B77F9">
        <w:rPr>
          <w:rFonts w:ascii="Times New Roman" w:hAnsi="Times New Roman" w:cs="Times New Roman"/>
          <w:sz w:val="28"/>
          <w:szCs w:val="28"/>
        </w:rPr>
        <w:t>уки на поясе, подняться на носочки)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i/>
          <w:iCs/>
          <w:sz w:val="28"/>
          <w:szCs w:val="28"/>
        </w:rPr>
        <w:t>Дети садятся на стульчики, воспитатель читает сказку-загадку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>А сейчас ребята я хочу рассказать вам сказку - загадку, а вы слушайте и запоминайте.</w:t>
      </w:r>
    </w:p>
    <w:p w:rsidR="008A7D83" w:rsidRDefault="008A7D83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презентации.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 xml:space="preserve">Шли домой два </w:t>
      </w:r>
      <w:proofErr w:type="gramStart"/>
      <w:r w:rsidRPr="002B77F9">
        <w:rPr>
          <w:rFonts w:ascii="Times New Roman" w:hAnsi="Times New Roman" w:cs="Times New Roman"/>
          <w:sz w:val="28"/>
          <w:szCs w:val="28"/>
        </w:rPr>
        <w:t>ослика</w:t>
      </w:r>
      <w:proofErr w:type="gramEnd"/>
      <w:r w:rsidRPr="002B77F9">
        <w:rPr>
          <w:rFonts w:ascii="Times New Roman" w:hAnsi="Times New Roman" w:cs="Times New Roman"/>
          <w:sz w:val="28"/>
          <w:szCs w:val="28"/>
        </w:rPr>
        <w:t xml:space="preserve"> и несли груз в мешках. Один нёс мешки с солью, а другой нес мешки с поролоном. Одному ослику было очень тяжело идти, а другому легко. Путь к дому проходил через реку, и осликам пришлось переплывать на другой берег реки. Вошли они в воду и поплыли. Мешки с грузом промокли. Одному ослику было легко плыть, и он быстро переплыл реку, а вот другому пришлось приложить много сил, чтобы не утонуть и доплыть до берега. Когда ослики пришли домой, то оказалось, что только один ослик принес весь груз. А вот какой ослик принес груз, и почему только он мы с вами узнаем в нашей лаборатории.</w:t>
      </w:r>
    </w:p>
    <w:p w:rsidR="00737E4E" w:rsidRPr="002B77F9" w:rsidRDefault="008A7D83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 опять проведем с вами другой опыт.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>Возьмите мешочки с солью в одну руку, а в другую поролон. Что легче? (поролон). Значит, какому ослику было легко идти? (который нес поролон, а тому ослику, который нес соль, было тяжело).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 xml:space="preserve">Возьмите мешочки с </w:t>
      </w:r>
      <w:proofErr w:type="gramStart"/>
      <w:r w:rsidRPr="002B77F9">
        <w:rPr>
          <w:rFonts w:ascii="Times New Roman" w:hAnsi="Times New Roman" w:cs="Times New Roman"/>
          <w:sz w:val="28"/>
          <w:szCs w:val="28"/>
        </w:rPr>
        <w:t>солью</w:t>
      </w:r>
      <w:proofErr w:type="gramEnd"/>
      <w:r w:rsidRPr="002B77F9">
        <w:rPr>
          <w:rFonts w:ascii="Times New Roman" w:hAnsi="Times New Roman" w:cs="Times New Roman"/>
          <w:sz w:val="28"/>
          <w:szCs w:val="28"/>
        </w:rPr>
        <w:t xml:space="preserve"> и опустите их в воду. Что происходит с солью? (она растворилась).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>А теперь возьмите поролон и намочите его в этой воде. А теперь проверьте, что тяжелее мешочки или поролон? Давайте подумаем, какому ослику было легко плыть. Почему? (Ослику, который вёз соль, потому что соль в мешках растворилась). Какому ослику было плыть тяжело? Почему? (Ослику, который вёз поролон, потому что поролон впитал воду).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>Мы с вами уже знаем, что когда соль растворяется в воде, вода становится соленой. Значит, поролон впитал какую воду? (соленую).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 xml:space="preserve">Так какой ослик довёз свой груз, а какой нет и почему? (Довёз ослик мешок с поролоном, а у другого ослика вся соль в реке </w:t>
      </w:r>
      <w:proofErr w:type="gramStart"/>
      <w:r w:rsidRPr="002B77F9">
        <w:rPr>
          <w:rFonts w:ascii="Times New Roman" w:hAnsi="Times New Roman" w:cs="Times New Roman"/>
          <w:sz w:val="28"/>
          <w:szCs w:val="28"/>
        </w:rPr>
        <w:t>растворилась</w:t>
      </w:r>
      <w:proofErr w:type="gramEnd"/>
      <w:r w:rsidRPr="002B77F9">
        <w:rPr>
          <w:rFonts w:ascii="Times New Roman" w:hAnsi="Times New Roman" w:cs="Times New Roman"/>
          <w:sz w:val="28"/>
          <w:szCs w:val="28"/>
        </w:rPr>
        <w:t xml:space="preserve"> и он привез пустой мешок).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>Ребята, а вы знаете, что соль используют не только для приготовления пищи, ею можно рисовать. Хотите попробовать?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i/>
          <w:iCs/>
          <w:sz w:val="28"/>
          <w:szCs w:val="28"/>
        </w:rPr>
        <w:t>Нетрадиционная техника рисования с использованием клея ПВА и соли. Коллективный рисунок.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>Ребята, пока наш рисунок подсыхает, садитесь на свои места, подведём итоги.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i/>
          <w:iCs/>
          <w:sz w:val="28"/>
          <w:szCs w:val="28"/>
        </w:rPr>
        <w:t>Стук в дверь, входит журналист.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>- Здравствуйте, ребята, я пришёл к вам в гости, чтобы взять интервью.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i/>
          <w:iCs/>
          <w:sz w:val="28"/>
          <w:szCs w:val="28"/>
        </w:rPr>
        <w:t>Журналист задаёт вопросы детям, используя микрофон: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lastRenderedPageBreak/>
        <w:t>- Понравилось ли вам экспериментальная деятельность?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>- Про что вы сегодня говорили?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>- Что нового узнали про соль?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sz w:val="28"/>
          <w:szCs w:val="28"/>
        </w:rPr>
        <w:t>- Что именно вам запомнилось? (Рассказы детей.)</w:t>
      </w:r>
    </w:p>
    <w:p w:rsidR="00737E4E" w:rsidRPr="002B77F9" w:rsidRDefault="008A7D83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Профессор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Знайкин</w:t>
      </w:r>
      <w:proofErr w:type="spellEnd"/>
      <w:r w:rsidR="00737E4E" w:rsidRPr="002B77F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37E4E" w:rsidRPr="002B77F9">
        <w:rPr>
          <w:rFonts w:ascii="Times New Roman" w:hAnsi="Times New Roman" w:cs="Times New Roman"/>
          <w:sz w:val="28"/>
          <w:szCs w:val="28"/>
        </w:rPr>
        <w:t> Ребята, пока вы давали интервью, наш рисунок уже высох. Посмотрите, как красиво у нас получилось! (демонстрирует рисунок детям, гостям и журналисту). Давайте подарим наш рисунок на память журналисту? (Дарит рисунок)</w:t>
      </w:r>
    </w:p>
    <w:p w:rsidR="00737E4E" w:rsidRPr="002B77F9" w:rsidRDefault="00737E4E" w:rsidP="008A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7F9">
        <w:rPr>
          <w:rFonts w:ascii="Times New Roman" w:hAnsi="Times New Roman" w:cs="Times New Roman"/>
          <w:b/>
          <w:bCs/>
          <w:sz w:val="28"/>
          <w:szCs w:val="28"/>
        </w:rPr>
        <w:t>Журналист:</w:t>
      </w:r>
      <w:r w:rsidRPr="002B77F9">
        <w:rPr>
          <w:rFonts w:ascii="Times New Roman" w:hAnsi="Times New Roman" w:cs="Times New Roman"/>
          <w:sz w:val="28"/>
          <w:szCs w:val="28"/>
        </w:rPr>
        <w:t> Спасибо, ребята! Я тоже припасла для вас подарки (раздает детям угощение).</w:t>
      </w:r>
    </w:p>
    <w:p w:rsidR="00E14E91" w:rsidRPr="002B77F9" w:rsidRDefault="00E14E91" w:rsidP="008A7D8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14E91" w:rsidRPr="002B77F9" w:rsidSect="005F6E59">
      <w:pgSz w:w="11906" w:h="16838"/>
      <w:pgMar w:top="1134" w:right="850" w:bottom="1134" w:left="1418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56A0B"/>
    <w:multiLevelType w:val="multilevel"/>
    <w:tmpl w:val="FF32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E4E"/>
    <w:rsid w:val="0001194A"/>
    <w:rsid w:val="002B77F9"/>
    <w:rsid w:val="005F6E59"/>
    <w:rsid w:val="00737E4E"/>
    <w:rsid w:val="00764DF2"/>
    <w:rsid w:val="008A7D83"/>
    <w:rsid w:val="00E0635C"/>
    <w:rsid w:val="00E1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F2"/>
  </w:style>
  <w:style w:type="paragraph" w:styleId="1">
    <w:name w:val="heading 1"/>
    <w:basedOn w:val="a"/>
    <w:next w:val="a"/>
    <w:link w:val="10"/>
    <w:uiPriority w:val="9"/>
    <w:qFormat/>
    <w:rsid w:val="00764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64D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737E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F2"/>
  </w:style>
  <w:style w:type="paragraph" w:styleId="1">
    <w:name w:val="heading 1"/>
    <w:basedOn w:val="a"/>
    <w:next w:val="a"/>
    <w:link w:val="10"/>
    <w:uiPriority w:val="9"/>
    <w:qFormat/>
    <w:rsid w:val="00764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64D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737E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5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2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opyty-konspek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issledovatelskaya-deyatelnos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2024-02-10T16:28:00Z</dcterms:created>
  <dcterms:modified xsi:type="dcterms:W3CDTF">2025-02-02T13:10:00Z</dcterms:modified>
</cp:coreProperties>
</file>